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B12" w:rsidRDefault="00A16B12" w:rsidP="00A16B12">
      <w:pPr>
        <w:autoSpaceDE w:val="0"/>
        <w:autoSpaceDN w:val="0"/>
        <w:adjustRightInd w:val="0"/>
        <w:jc w:val="both"/>
      </w:pPr>
      <w:r>
        <w:t>PRIJEDLOG AKTA</w:t>
      </w:r>
    </w:p>
    <w:p w:rsidR="00A16B12" w:rsidRDefault="00A16B12" w:rsidP="00A16B12">
      <w:pPr>
        <w:autoSpaceDE w:val="0"/>
        <w:autoSpaceDN w:val="0"/>
        <w:adjustRightInd w:val="0"/>
        <w:jc w:val="both"/>
      </w:pPr>
    </w:p>
    <w:p w:rsidR="00A16B12" w:rsidRDefault="00A16B12" w:rsidP="00A16B12">
      <w:pPr>
        <w:autoSpaceDE w:val="0"/>
        <w:autoSpaceDN w:val="0"/>
        <w:adjustRightInd w:val="0"/>
        <w:jc w:val="both"/>
      </w:pPr>
      <w:r>
        <w:t>Na temelju  članka 35. Zakona o lokalnoj i područnoj (regionalnoj) samoupravi (''Narodne novine'', br. 33/01, 60/01-vjerodostojno tumačenje, 129/05, 109/07, 125/08, 36/09, 150/11 i 144/12) i članka 32. Statuta Općine Kistanje (''Službeni vjesnik Šibensko-kninske županije'', broj 8/09 i 15/10), Općinsko vijeće Općine Kistanje, na   .sjednici, od  .  2025. godine, donosi</w:t>
      </w:r>
    </w:p>
    <w:p w:rsidR="00A16B12" w:rsidRDefault="00A16B12" w:rsidP="00A16B12"/>
    <w:p w:rsidR="00A16B12" w:rsidRDefault="00A16B12" w:rsidP="00A16B12"/>
    <w:p w:rsidR="00A16B12" w:rsidRDefault="00A16B12" w:rsidP="00A16B12">
      <w:pPr>
        <w:rPr>
          <w:b/>
        </w:rPr>
      </w:pPr>
    </w:p>
    <w:p w:rsidR="00A16B12" w:rsidRDefault="00A16B12" w:rsidP="00A16B12">
      <w:pPr>
        <w:tabs>
          <w:tab w:val="left" w:pos="3030"/>
        </w:tabs>
        <w:jc w:val="center"/>
        <w:rPr>
          <w:b/>
        </w:rPr>
      </w:pPr>
      <w:bookmarkStart w:id="0" w:name="_Hlk189547461"/>
      <w:r>
        <w:rPr>
          <w:b/>
        </w:rPr>
        <w:t xml:space="preserve">STATUTARNU ODLUKU </w:t>
      </w:r>
    </w:p>
    <w:p w:rsidR="00A16B12" w:rsidRDefault="00A16B12" w:rsidP="00A16B12">
      <w:pPr>
        <w:tabs>
          <w:tab w:val="left" w:pos="3030"/>
        </w:tabs>
        <w:jc w:val="center"/>
        <w:rPr>
          <w:b/>
        </w:rPr>
      </w:pPr>
      <w:r>
        <w:rPr>
          <w:b/>
        </w:rPr>
        <w:t>o izmjenama i dopunama Statuta Općine Kistanje</w:t>
      </w:r>
    </w:p>
    <w:bookmarkEnd w:id="0"/>
    <w:p w:rsidR="00A16B12" w:rsidRDefault="00A16B12" w:rsidP="00A16B12">
      <w:pPr>
        <w:tabs>
          <w:tab w:val="left" w:pos="3030"/>
        </w:tabs>
        <w:jc w:val="center"/>
        <w:rPr>
          <w:b/>
        </w:rPr>
      </w:pPr>
    </w:p>
    <w:p w:rsidR="00A16B12" w:rsidRDefault="00A16B12" w:rsidP="00A16B12">
      <w:pPr>
        <w:tabs>
          <w:tab w:val="left" w:pos="3030"/>
        </w:tabs>
        <w:jc w:val="center"/>
        <w:rPr>
          <w:b/>
        </w:rPr>
      </w:pPr>
    </w:p>
    <w:p w:rsidR="00A16B12" w:rsidRDefault="00A16B12" w:rsidP="00A16B12">
      <w:pPr>
        <w:tabs>
          <w:tab w:val="left" w:pos="3780"/>
        </w:tabs>
        <w:jc w:val="center"/>
        <w:rPr>
          <w:b/>
        </w:rPr>
      </w:pPr>
      <w:r>
        <w:rPr>
          <w:b/>
        </w:rPr>
        <w:t>Članak 1.</w:t>
      </w:r>
    </w:p>
    <w:p w:rsidR="00A16B12" w:rsidRDefault="00A16B12" w:rsidP="00A16B12">
      <w:pPr>
        <w:jc w:val="both"/>
      </w:pPr>
      <w:r>
        <w:tab/>
        <w:t>U Statutu Općine Kistanje (''Službeni vjesnik Šibensko-kninske županije'', broj 3/21)   članak 37. st.2. mijenja se i sada glasi:</w:t>
      </w:r>
    </w:p>
    <w:p w:rsidR="00A16B12" w:rsidRDefault="00A16B12" w:rsidP="00A16B12">
      <w:pPr>
        <w:jc w:val="both"/>
      </w:pPr>
    </w:p>
    <w:p w:rsidR="00A16B12" w:rsidRDefault="00A16B12" w:rsidP="00A16B12">
      <w:pPr>
        <w:jc w:val="both"/>
      </w:pPr>
      <w:r>
        <w:t xml:space="preserve">         Utvrđuje se da pripadnici hrvatskog naroda imaju pravo na najmanje šest (6) vijećnika iz reda svojih pripadnika.           </w:t>
      </w:r>
    </w:p>
    <w:p w:rsidR="00A16B12" w:rsidRDefault="00A16B12" w:rsidP="00A16B12">
      <w:pPr>
        <w:tabs>
          <w:tab w:val="left" w:pos="3885"/>
        </w:tabs>
        <w:jc w:val="center"/>
      </w:pPr>
      <w:r>
        <w:rPr>
          <w:b/>
        </w:rPr>
        <w:t xml:space="preserve">Članak </w:t>
      </w:r>
      <w:r w:rsidR="00121993">
        <w:rPr>
          <w:b/>
        </w:rPr>
        <w:t>2</w:t>
      </w:r>
      <w:r>
        <w:rPr>
          <w:b/>
        </w:rPr>
        <w:t>.</w:t>
      </w:r>
      <w:r>
        <w:t xml:space="preserve"> </w:t>
      </w:r>
    </w:p>
    <w:p w:rsidR="00590F52" w:rsidRDefault="00A16B12" w:rsidP="00590F52">
      <w:pPr>
        <w:jc w:val="both"/>
        <w:rPr>
          <w:szCs w:val="20"/>
          <w:lang w:val="pt-BR"/>
        </w:rPr>
      </w:pPr>
      <w:r>
        <w:tab/>
      </w:r>
      <w:r>
        <w:tab/>
        <w:t>Ova Statutarna  odluka o izmjenama i dopunama Statuta Općine Kistanje  stupa na snagu osmi dan od dana objave u „Službenom glasniku Općine Kistanje</w:t>
      </w:r>
      <w:r w:rsidR="00091E51">
        <w:t>“.</w:t>
      </w:r>
      <w:bookmarkStart w:id="1" w:name="_GoBack"/>
      <w:bookmarkEnd w:id="1"/>
      <w:r w:rsidR="00590F52">
        <w:rPr>
          <w:lang w:val="pt-BR"/>
        </w:rPr>
        <w:t xml:space="preserve"> </w:t>
      </w:r>
    </w:p>
    <w:p w:rsidR="00A16B12" w:rsidRDefault="00A16B12" w:rsidP="00A16B12"/>
    <w:p w:rsidR="00A16B12" w:rsidRDefault="00A16B12" w:rsidP="00A16B12"/>
    <w:p w:rsidR="00A16B12" w:rsidRDefault="00A16B12" w:rsidP="00A16B12">
      <w:pPr>
        <w:autoSpaceDE w:val="0"/>
        <w:autoSpaceDN w:val="0"/>
        <w:adjustRightInd w:val="0"/>
      </w:pPr>
      <w:r>
        <w:t xml:space="preserve">KLASA:012-02/25-01/1 </w:t>
      </w:r>
    </w:p>
    <w:p w:rsidR="00A16B12" w:rsidRDefault="00A16B12" w:rsidP="00A16B12">
      <w:pPr>
        <w:autoSpaceDE w:val="0"/>
        <w:autoSpaceDN w:val="0"/>
        <w:adjustRightInd w:val="0"/>
      </w:pPr>
      <w:r>
        <w:t>URBROJ: 2182-16-01-25-1</w:t>
      </w:r>
    </w:p>
    <w:p w:rsidR="00A16B12" w:rsidRDefault="00A16B12" w:rsidP="00A16B12">
      <w:r>
        <w:t xml:space="preserve">Kistanje, </w:t>
      </w:r>
    </w:p>
    <w:p w:rsidR="00A16B12" w:rsidRDefault="00A16B12" w:rsidP="00A16B12"/>
    <w:p w:rsidR="00A16B12" w:rsidRDefault="00A16B12" w:rsidP="00A16B12">
      <w:pPr>
        <w:jc w:val="center"/>
      </w:pPr>
      <w:r>
        <w:t xml:space="preserve">                                      OPĆINSKO VIJEĆE OPĆINE KISTANJE</w:t>
      </w:r>
    </w:p>
    <w:p w:rsidR="00A16B12" w:rsidRDefault="00A16B12" w:rsidP="00A16B12">
      <w:pPr>
        <w:autoSpaceDE w:val="0"/>
        <w:autoSpaceDN w:val="0"/>
        <w:adjustRightInd w:val="0"/>
        <w:jc w:val="center"/>
      </w:pPr>
      <w:r>
        <w:t xml:space="preserve">                                       Predsjednik Općinskog vijeća </w:t>
      </w:r>
    </w:p>
    <w:p w:rsidR="00A16B12" w:rsidRDefault="00A16B12" w:rsidP="00A16B12">
      <w:pPr>
        <w:tabs>
          <w:tab w:val="left" w:pos="6900"/>
          <w:tab w:val="left" w:pos="7170"/>
          <w:tab w:val="right" w:pos="9072"/>
        </w:tabs>
        <w:autoSpaceDE w:val="0"/>
        <w:autoSpaceDN w:val="0"/>
        <w:adjustRightInd w:val="0"/>
        <w:jc w:val="center"/>
      </w:pPr>
      <w:r>
        <w:t xml:space="preserve">                                    Marko Kardum</w:t>
      </w:r>
    </w:p>
    <w:p w:rsidR="00A16B12" w:rsidRDefault="00A16B12" w:rsidP="00A16B12"/>
    <w:p w:rsidR="00E66A30" w:rsidRPr="00E66A30" w:rsidRDefault="00E66A30" w:rsidP="00E66A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6A30" w:rsidRDefault="00E66A30" w:rsidP="00E66A30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66A30">
        <w:rPr>
          <w:rFonts w:eastAsiaTheme="minorHAnsi"/>
          <w:b/>
          <w:sz w:val="28"/>
          <w:szCs w:val="28"/>
          <w:lang w:eastAsia="en-US"/>
        </w:rPr>
        <w:t>OBRAZLOŽENJE</w:t>
      </w:r>
    </w:p>
    <w:p w:rsidR="00C40074" w:rsidRDefault="00C40074" w:rsidP="00C40074">
      <w:pPr>
        <w:tabs>
          <w:tab w:val="left" w:pos="3030"/>
        </w:tabs>
        <w:jc w:val="center"/>
        <w:rPr>
          <w:b/>
        </w:rPr>
      </w:pPr>
      <w:r>
        <w:rPr>
          <w:b/>
        </w:rPr>
        <w:t>Statutarne odluke</w:t>
      </w:r>
    </w:p>
    <w:p w:rsidR="00C40074" w:rsidRDefault="00C40074" w:rsidP="00C40074">
      <w:pPr>
        <w:tabs>
          <w:tab w:val="left" w:pos="3030"/>
        </w:tabs>
        <w:jc w:val="center"/>
        <w:rPr>
          <w:b/>
        </w:rPr>
      </w:pPr>
      <w:r>
        <w:rPr>
          <w:b/>
        </w:rPr>
        <w:t>o izmjenama i dopunama Statuta Općine Kistanje</w:t>
      </w:r>
    </w:p>
    <w:p w:rsidR="00C40074" w:rsidRPr="00E66A30" w:rsidRDefault="00C40074" w:rsidP="00E66A30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66A30" w:rsidRPr="00E66A30" w:rsidRDefault="00E66A30" w:rsidP="00E66A30">
      <w:pPr>
        <w:spacing w:after="160" w:line="259" w:lineRule="auto"/>
        <w:rPr>
          <w:rFonts w:eastAsiaTheme="minorHAnsi"/>
          <w:b/>
          <w:lang w:eastAsia="en-US"/>
        </w:rPr>
      </w:pPr>
    </w:p>
    <w:p w:rsidR="00E66A30" w:rsidRPr="00E66A30" w:rsidRDefault="00C40074" w:rsidP="00C40074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Navedena izmjena predlaže se s</w:t>
      </w:r>
      <w:r w:rsidR="00E66A30" w:rsidRPr="00E66A30">
        <w:rPr>
          <w:rFonts w:eastAsiaTheme="minorHAnsi"/>
          <w:lang w:eastAsia="en-US"/>
        </w:rPr>
        <w:t xml:space="preserve"> obzirom na </w:t>
      </w:r>
      <w:r>
        <w:rPr>
          <w:rFonts w:eastAsiaTheme="minorHAnsi"/>
          <w:lang w:eastAsia="en-US"/>
        </w:rPr>
        <w:t xml:space="preserve">rezultate popisa stanovništva iz 2021.g. pa se mijenja  dosadašnji stavak 2.članka 37. na način da umjesto dosadašnjih četiri (4)  vijećnika, pripadnici hrvatskog naroda imaju pravo na zastupljenost u predstavničkom tijelu općine na najmanje šest (6) zastupnika.  </w:t>
      </w:r>
    </w:p>
    <w:p w:rsidR="00E66A30" w:rsidRPr="00E66A30" w:rsidRDefault="00E66A30" w:rsidP="00E66A30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  <w:r w:rsidRPr="00E66A30">
        <w:rPr>
          <w:rFonts w:eastAsiaTheme="minorHAnsi"/>
          <w:lang w:eastAsia="en-US"/>
        </w:rPr>
        <w:t>Slijedom navedenog, predlaže se usvajanje predložene Odluke.</w:t>
      </w:r>
    </w:p>
    <w:p w:rsidR="00E66A30" w:rsidRPr="00E66A30" w:rsidRDefault="00E66A30" w:rsidP="00E66A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6A30" w:rsidRPr="00E66A30" w:rsidRDefault="00E66A30" w:rsidP="00E66A30">
      <w:pPr>
        <w:shd w:val="clear" w:color="auto" w:fill="FFFFFF"/>
        <w:spacing w:before="100" w:beforeAutospacing="1" w:after="100" w:afterAutospacing="1" w:line="323" w:lineRule="atLeast"/>
        <w:rPr>
          <w:color w:val="4D4D4D"/>
          <w:sz w:val="23"/>
          <w:szCs w:val="23"/>
        </w:rPr>
      </w:pPr>
    </w:p>
    <w:p w:rsidR="00E66A30" w:rsidRPr="00E66A30" w:rsidRDefault="00E66A30" w:rsidP="00E66A30">
      <w:pPr>
        <w:shd w:val="clear" w:color="auto" w:fill="FFFFFF"/>
        <w:spacing w:before="100" w:beforeAutospacing="1" w:after="100" w:afterAutospacing="1" w:line="323" w:lineRule="atLeast"/>
        <w:rPr>
          <w:color w:val="4D4D4D"/>
          <w:sz w:val="23"/>
          <w:szCs w:val="23"/>
        </w:rPr>
      </w:pPr>
    </w:p>
    <w:p w:rsidR="00E66A30" w:rsidRPr="00E66A30" w:rsidRDefault="00E66A30" w:rsidP="00E66A30">
      <w:pPr>
        <w:shd w:val="clear" w:color="auto" w:fill="FFFFFF"/>
        <w:spacing w:before="100" w:beforeAutospacing="1" w:after="100" w:afterAutospacing="1" w:line="323" w:lineRule="atLeast"/>
        <w:rPr>
          <w:color w:val="4D4D4D"/>
          <w:sz w:val="23"/>
          <w:szCs w:val="23"/>
        </w:rPr>
      </w:pPr>
    </w:p>
    <w:p w:rsidR="00E66A30" w:rsidRPr="00E66A30" w:rsidRDefault="00E66A30" w:rsidP="00E66A30">
      <w:pPr>
        <w:shd w:val="clear" w:color="auto" w:fill="FFFFFF"/>
        <w:spacing w:before="100" w:beforeAutospacing="1" w:after="100" w:afterAutospacing="1" w:line="323" w:lineRule="atLeast"/>
        <w:rPr>
          <w:color w:val="4D4D4D"/>
          <w:sz w:val="23"/>
          <w:szCs w:val="23"/>
        </w:rPr>
      </w:pPr>
      <w:r w:rsidRPr="00E66A30">
        <w:rPr>
          <w:color w:val="4D4D4D"/>
          <w:sz w:val="23"/>
          <w:szCs w:val="23"/>
        </w:rPr>
        <w:t> </w:t>
      </w:r>
    </w:p>
    <w:p w:rsidR="00E66A30" w:rsidRPr="00E66A30" w:rsidRDefault="00E66A30" w:rsidP="00E66A30">
      <w:pPr>
        <w:spacing w:after="160" w:line="259" w:lineRule="auto"/>
        <w:rPr>
          <w:rFonts w:eastAsiaTheme="minorHAnsi"/>
          <w:b/>
          <w:lang w:eastAsia="en-US"/>
        </w:rPr>
      </w:pPr>
    </w:p>
    <w:p w:rsidR="00E66A30" w:rsidRPr="00E66A30" w:rsidRDefault="00E66A30" w:rsidP="00E66A30">
      <w:pPr>
        <w:spacing w:after="160" w:line="259" w:lineRule="auto"/>
        <w:rPr>
          <w:rFonts w:eastAsiaTheme="minorHAnsi"/>
          <w:b/>
          <w:lang w:eastAsia="en-US"/>
        </w:rPr>
      </w:pPr>
    </w:p>
    <w:p w:rsidR="00E66A30" w:rsidRPr="00E66A30" w:rsidRDefault="00E66A30" w:rsidP="00E66A3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0D91" w:rsidRDefault="00B30D91"/>
    <w:sectPr w:rsidR="00B3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85372"/>
    <w:multiLevelType w:val="hybridMultilevel"/>
    <w:tmpl w:val="D5328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12"/>
    <w:rsid w:val="00091E51"/>
    <w:rsid w:val="00121993"/>
    <w:rsid w:val="00590F52"/>
    <w:rsid w:val="007E4EE7"/>
    <w:rsid w:val="00A16B12"/>
    <w:rsid w:val="00A744FF"/>
    <w:rsid w:val="00B30D91"/>
    <w:rsid w:val="00C40074"/>
    <w:rsid w:val="00D953B3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8E30"/>
  <w15:chartTrackingRefBased/>
  <w15:docId w15:val="{FF6B2A6B-ED3C-4A95-9296-5FA8718D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6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2025-02-04T06:55:00Z</dcterms:created>
  <dcterms:modified xsi:type="dcterms:W3CDTF">2025-02-04T06:55:00Z</dcterms:modified>
</cp:coreProperties>
</file>